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color w:val="0000FF"/>
          <w:sz w:val="48"/>
          <w:szCs w:val="48"/>
        </w:rPr>
        <w:t>8003</w:t>
      </w:r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noProof/>
          <w:color w:val="0000FF"/>
          <w:sz w:val="48"/>
          <w:szCs w:val="48"/>
        </w:rPr>
        <w:drawing>
          <wp:inline distT="0" distB="0" distL="0" distR="0" wp14:anchorId="6047CD01" wp14:editId="3D9086D7">
            <wp:extent cx="5926455" cy="3562985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color w:val="616161"/>
          <w:sz w:val="18"/>
          <w:szCs w:val="18"/>
        </w:rPr>
        <w:t>FEATURES</w:t>
      </w:r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  <w:sz w:val="20"/>
          <w:szCs w:val="20"/>
        </w:rPr>
        <w:t>•</w:t>
      </w:r>
      <w:r>
        <w:rPr>
          <w:rFonts w:ascii="Georgia" w:hAnsi="Georgia"/>
          <w:color w:val="616161"/>
          <w:sz w:val="18"/>
          <w:szCs w:val="18"/>
        </w:rPr>
        <w:t xml:space="preserve"> 4 mm galvanized sheet</w:t>
      </w:r>
      <w:r>
        <w:rPr>
          <w:rStyle w:val="style8"/>
          <w:rFonts w:ascii="Georgia" w:hAnsi="Georgia"/>
          <w:color w:val="616161"/>
          <w:sz w:val="20"/>
          <w:szCs w:val="20"/>
        </w:rPr>
        <w:t xml:space="preserve"> </w:t>
      </w:r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  <w:sz w:val="20"/>
          <w:szCs w:val="20"/>
        </w:rPr>
        <w:t>•</w:t>
      </w:r>
      <w:r>
        <w:rPr>
          <w:rFonts w:ascii="Georgia" w:hAnsi="Georgia"/>
          <w:color w:val="616161"/>
          <w:sz w:val="18"/>
          <w:szCs w:val="18"/>
        </w:rPr>
        <w:t xml:space="preserve"> Polyamide guide shoe</w:t>
      </w:r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  <w:sz w:val="20"/>
          <w:szCs w:val="20"/>
        </w:rPr>
        <w:t>•</w:t>
      </w:r>
      <w:r>
        <w:rPr>
          <w:rFonts w:ascii="Georgia" w:hAnsi="Georgia"/>
          <w:color w:val="616161"/>
          <w:sz w:val="18"/>
          <w:szCs w:val="18"/>
        </w:rPr>
        <w:t xml:space="preserve"> Supported by rubber</w:t>
      </w:r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  <w:sz w:val="20"/>
          <w:szCs w:val="20"/>
        </w:rPr>
        <w:t>•</w:t>
      </w:r>
      <w:r>
        <w:rPr>
          <w:rFonts w:ascii="Georgia" w:hAnsi="Georgia"/>
          <w:color w:val="616161"/>
          <w:sz w:val="18"/>
          <w:szCs w:val="18"/>
        </w:rPr>
        <w:t xml:space="preserve"> 3 types for guides 5-9-16m</w:t>
      </w:r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yle8"/>
          <w:rFonts w:ascii="Georgia" w:hAnsi="Georgia"/>
          <w:color w:val="616161"/>
          <w:sz w:val="20"/>
          <w:szCs w:val="20"/>
        </w:rPr>
        <w:t>•</w:t>
      </w:r>
      <w:r>
        <w:rPr>
          <w:rFonts w:ascii="Georgia" w:hAnsi="Georgia"/>
          <w:color w:val="616161"/>
          <w:sz w:val="18"/>
          <w:szCs w:val="18"/>
        </w:rPr>
        <w:t xml:space="preserve"> Work speed max 1.2m/</w:t>
      </w:r>
      <w:proofErr w:type="spellStart"/>
      <w:r>
        <w:rPr>
          <w:rFonts w:ascii="Georgia" w:hAnsi="Georgia"/>
          <w:color w:val="616161"/>
          <w:sz w:val="18"/>
          <w:szCs w:val="18"/>
        </w:rPr>
        <w:t>sc</w:t>
      </w:r>
      <w:proofErr w:type="spellEnd"/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0000FF"/>
        </w:rPr>
        <w:t>Technical Drawing</w:t>
      </w:r>
    </w:p>
    <w:p w:rsidR="00615FA1" w:rsidRDefault="00615FA1" w:rsidP="00615FA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noProof/>
          <w:color w:val="8C0209"/>
          <w:sz w:val="18"/>
          <w:szCs w:val="18"/>
        </w:rPr>
        <w:lastRenderedPageBreak/>
        <w:drawing>
          <wp:inline distT="0" distB="0" distL="0" distR="0" wp14:anchorId="6C91BA06" wp14:editId="2D9A62CE">
            <wp:extent cx="948690" cy="948690"/>
            <wp:effectExtent l="0" t="0" r="3810" b="3810"/>
            <wp:docPr id="2" name="Picture 2" descr="http://1.1.1.3/bmi/dapsan.com/uploads/ptncz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1.1.3/bmi/dapsan.com/uploads/ptncz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FA" w:rsidRDefault="00070EFA">
      <w:bookmarkStart w:id="0" w:name="_GoBack"/>
      <w:bookmarkEnd w:id="0"/>
    </w:p>
    <w:sectPr w:rsidR="00070E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A1"/>
    <w:rsid w:val="00070EFA"/>
    <w:rsid w:val="0061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15FA1"/>
  </w:style>
  <w:style w:type="character" w:styleId="Strong">
    <w:name w:val="Strong"/>
    <w:basedOn w:val="DefaultParagraphFont"/>
    <w:uiPriority w:val="22"/>
    <w:qFormat/>
    <w:rsid w:val="00615F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15FA1"/>
  </w:style>
  <w:style w:type="character" w:styleId="Strong">
    <w:name w:val="Strong"/>
    <w:basedOn w:val="DefaultParagraphFont"/>
    <w:uiPriority w:val="22"/>
    <w:qFormat/>
    <w:rsid w:val="00615F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ptnczm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2012-07-01T14:53:00Z</dcterms:created>
  <dcterms:modified xsi:type="dcterms:W3CDTF">2012-07-01T14:54:00Z</dcterms:modified>
</cp:coreProperties>
</file>